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1112" w14:textId="77777777" w:rsidR="00FB59C1" w:rsidRPr="00273228" w:rsidRDefault="00FB59C1" w:rsidP="00FB59C1">
      <w:pPr>
        <w:jc w:val="center"/>
        <w:rPr>
          <w:b/>
          <w:sz w:val="36"/>
        </w:rPr>
      </w:pPr>
      <w:r w:rsidRPr="00273228">
        <w:rPr>
          <w:b/>
          <w:sz w:val="36"/>
        </w:rPr>
        <w:t>EASTON GREY PARISH MEETING</w:t>
      </w:r>
    </w:p>
    <w:p w14:paraId="081A8588" w14:textId="5E3BBB2F" w:rsidR="00FB59C1" w:rsidRDefault="00AD5723" w:rsidP="00F14DF4">
      <w:pPr>
        <w:jc w:val="center"/>
      </w:pPr>
      <w:r>
        <w:rPr>
          <w:b/>
          <w:sz w:val="28"/>
        </w:rPr>
        <w:t xml:space="preserve">Monday </w:t>
      </w:r>
      <w:r w:rsidR="001A5B03">
        <w:rPr>
          <w:b/>
          <w:sz w:val="28"/>
        </w:rPr>
        <w:t>4</w:t>
      </w:r>
      <w:r w:rsidR="001A5B03" w:rsidRPr="001A5B03">
        <w:rPr>
          <w:b/>
          <w:sz w:val="28"/>
          <w:vertAlign w:val="superscript"/>
        </w:rPr>
        <w:t>th</w:t>
      </w:r>
      <w:r w:rsidR="001A5B03">
        <w:rPr>
          <w:b/>
          <w:sz w:val="28"/>
        </w:rPr>
        <w:t xml:space="preserve"> January</w:t>
      </w:r>
      <w:r w:rsidR="00D939A4">
        <w:rPr>
          <w:b/>
          <w:sz w:val="28"/>
        </w:rPr>
        <w:t xml:space="preserve"> </w:t>
      </w:r>
      <w:r w:rsidR="001A5B03">
        <w:rPr>
          <w:b/>
          <w:sz w:val="28"/>
        </w:rPr>
        <w:t>2024</w:t>
      </w:r>
      <w:r w:rsidR="00FB59C1" w:rsidRPr="00273228">
        <w:rPr>
          <w:b/>
          <w:sz w:val="28"/>
        </w:rPr>
        <w:t xml:space="preserve"> AT </w:t>
      </w:r>
      <w:r w:rsidR="00812779">
        <w:rPr>
          <w:b/>
          <w:sz w:val="28"/>
        </w:rPr>
        <w:t>6.</w:t>
      </w:r>
      <w:r w:rsidR="001A5B03">
        <w:rPr>
          <w:b/>
          <w:sz w:val="28"/>
        </w:rPr>
        <w:t>0</w:t>
      </w:r>
      <w:r w:rsidR="00812779">
        <w:rPr>
          <w:b/>
          <w:sz w:val="28"/>
        </w:rPr>
        <w:t>0pm</w:t>
      </w:r>
    </w:p>
    <w:p w14:paraId="7C816966" w14:textId="3C1DF6FD" w:rsidR="00FB59C1" w:rsidRDefault="00CB2388" w:rsidP="00FB59C1">
      <w:pPr>
        <w:ind w:firstLine="360"/>
        <w:jc w:val="center"/>
        <w:rPr>
          <w:sz w:val="28"/>
        </w:rPr>
      </w:pPr>
      <w:r>
        <w:rPr>
          <w:sz w:val="28"/>
        </w:rPr>
        <w:t>Easton Grey Church</w:t>
      </w:r>
    </w:p>
    <w:p w14:paraId="0BB57AB3" w14:textId="77777777" w:rsidR="00FB59C1" w:rsidRDefault="00FB59C1" w:rsidP="00FB59C1">
      <w:pPr>
        <w:ind w:firstLine="360"/>
        <w:rPr>
          <w:sz w:val="28"/>
        </w:rPr>
      </w:pPr>
    </w:p>
    <w:p w14:paraId="4C30D641" w14:textId="77777777" w:rsidR="00FB59C1" w:rsidRPr="00D6391B" w:rsidRDefault="00FB59C1" w:rsidP="00FB59C1">
      <w:pPr>
        <w:spacing w:line="480" w:lineRule="auto"/>
        <w:ind w:firstLine="360"/>
        <w:rPr>
          <w:b/>
          <w:sz w:val="28"/>
        </w:rPr>
      </w:pPr>
      <w:r w:rsidRPr="00D6391B">
        <w:rPr>
          <w:b/>
          <w:sz w:val="28"/>
        </w:rPr>
        <w:t>AGENDA</w:t>
      </w:r>
    </w:p>
    <w:p w14:paraId="0898626B" w14:textId="3CAC68DF" w:rsidR="00FB59C1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Chairman’s welcome and apologies for absence</w:t>
      </w:r>
    </w:p>
    <w:p w14:paraId="59045E70" w14:textId="35D7F063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 xml:space="preserve">Minutes of the previous annual general meeting held on </w:t>
      </w:r>
      <w:r w:rsidR="001A5B03">
        <w:rPr>
          <w:sz w:val="28"/>
        </w:rPr>
        <w:t>12</w:t>
      </w:r>
      <w:r w:rsidR="001A5B03" w:rsidRPr="001A5B03">
        <w:rPr>
          <w:sz w:val="28"/>
          <w:vertAlign w:val="superscript"/>
        </w:rPr>
        <w:t>th</w:t>
      </w:r>
      <w:r w:rsidR="001A5B03">
        <w:rPr>
          <w:sz w:val="28"/>
        </w:rPr>
        <w:t xml:space="preserve"> December</w:t>
      </w:r>
      <w:r w:rsidR="001A5A5C">
        <w:rPr>
          <w:sz w:val="28"/>
        </w:rPr>
        <w:t xml:space="preserve"> 202</w:t>
      </w:r>
      <w:r w:rsidR="001A5B03">
        <w:rPr>
          <w:sz w:val="28"/>
        </w:rPr>
        <w:t>3</w:t>
      </w:r>
      <w:r w:rsidR="001A5A5C">
        <w:rPr>
          <w:sz w:val="28"/>
        </w:rPr>
        <w:t xml:space="preserve"> </w:t>
      </w:r>
      <w:r w:rsidR="000857F9">
        <w:rPr>
          <w:sz w:val="28"/>
        </w:rPr>
        <w:t xml:space="preserve">and matters </w:t>
      </w:r>
      <w:r w:rsidRPr="00D6391B">
        <w:rPr>
          <w:sz w:val="28"/>
        </w:rPr>
        <w:t>arising</w:t>
      </w:r>
    </w:p>
    <w:p w14:paraId="17A7D80A" w14:textId="533A7025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Adoption of the accounts for the year ended 31</w:t>
      </w:r>
      <w:r w:rsidRPr="00D6391B">
        <w:rPr>
          <w:sz w:val="28"/>
          <w:vertAlign w:val="superscript"/>
        </w:rPr>
        <w:t>st</w:t>
      </w:r>
      <w:r w:rsidRPr="00D6391B">
        <w:rPr>
          <w:sz w:val="28"/>
        </w:rPr>
        <w:t xml:space="preserve"> March 20</w:t>
      </w:r>
      <w:r w:rsidR="004447B9">
        <w:rPr>
          <w:sz w:val="28"/>
        </w:rPr>
        <w:t>2</w:t>
      </w:r>
      <w:r w:rsidR="001A5B03">
        <w:rPr>
          <w:sz w:val="28"/>
        </w:rPr>
        <w:t>3</w:t>
      </w:r>
      <w:r w:rsidRPr="00D6391B">
        <w:rPr>
          <w:sz w:val="28"/>
        </w:rPr>
        <w:t>.</w:t>
      </w:r>
    </w:p>
    <w:p w14:paraId="1D17B9F2" w14:textId="77777777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Precept</w:t>
      </w:r>
    </w:p>
    <w:p w14:paraId="3245493D" w14:textId="3C0B3FF3" w:rsidR="00FB59C1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Planning applications</w:t>
      </w:r>
    </w:p>
    <w:p w14:paraId="4A6B7B4B" w14:textId="77777777" w:rsidR="00FB59C1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Wiltshire Council Matters</w:t>
      </w:r>
    </w:p>
    <w:p w14:paraId="1865D79F" w14:textId="77777777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Election of Chairman and officers</w:t>
      </w:r>
    </w:p>
    <w:p w14:paraId="160DAD68" w14:textId="77777777" w:rsidR="00FB59C1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Any other business</w:t>
      </w:r>
    </w:p>
    <w:p w14:paraId="25C21C90" w14:textId="77777777" w:rsidR="00B95097" w:rsidRDefault="00B95097"/>
    <w:sectPr w:rsidR="00B9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788"/>
    <w:multiLevelType w:val="hybridMultilevel"/>
    <w:tmpl w:val="93048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0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C1"/>
    <w:rsid w:val="000857F9"/>
    <w:rsid w:val="001A5A5C"/>
    <w:rsid w:val="001A5B03"/>
    <w:rsid w:val="002D0601"/>
    <w:rsid w:val="00330532"/>
    <w:rsid w:val="004067D4"/>
    <w:rsid w:val="004447B9"/>
    <w:rsid w:val="004D1041"/>
    <w:rsid w:val="005A4070"/>
    <w:rsid w:val="005F1005"/>
    <w:rsid w:val="006D3C3A"/>
    <w:rsid w:val="00800BD2"/>
    <w:rsid w:val="00812779"/>
    <w:rsid w:val="008571BF"/>
    <w:rsid w:val="00AA4729"/>
    <w:rsid w:val="00AD5723"/>
    <w:rsid w:val="00B367AE"/>
    <w:rsid w:val="00B925AF"/>
    <w:rsid w:val="00B95097"/>
    <w:rsid w:val="00B956DE"/>
    <w:rsid w:val="00C04E98"/>
    <w:rsid w:val="00CB2388"/>
    <w:rsid w:val="00CE6AE1"/>
    <w:rsid w:val="00D866A6"/>
    <w:rsid w:val="00D939A4"/>
    <w:rsid w:val="00F14DF4"/>
    <w:rsid w:val="00F924D4"/>
    <w:rsid w:val="00FB59C1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691D"/>
  <w15:chartTrackingRefBased/>
  <w15:docId w15:val="{071DFAC7-BE5E-4583-9327-0336061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Jodrell</dc:creator>
  <cp:keywords/>
  <dc:description/>
  <cp:lastModifiedBy>Henry Jodrell</cp:lastModifiedBy>
  <cp:revision>3</cp:revision>
  <cp:lastPrinted>2018-11-05T12:31:00Z</cp:lastPrinted>
  <dcterms:created xsi:type="dcterms:W3CDTF">2024-01-03T12:14:00Z</dcterms:created>
  <dcterms:modified xsi:type="dcterms:W3CDTF">2024-01-03T12:15:00Z</dcterms:modified>
</cp:coreProperties>
</file>